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6F8C" w14:textId="74FCBCFA" w:rsidR="002A1F0D" w:rsidRDefault="002A1F0D">
      <w:pPr>
        <w:pStyle w:val="BodyText"/>
        <w:rPr>
          <w:rFonts w:ascii="Times New Roman"/>
          <w:b w:val="0"/>
          <w:sz w:val="20"/>
        </w:rPr>
      </w:pPr>
    </w:p>
    <w:p w14:paraId="0BF46F8D" w14:textId="77777777" w:rsidR="002A1F0D" w:rsidRDefault="002A1F0D">
      <w:pPr>
        <w:pStyle w:val="BodyText"/>
        <w:rPr>
          <w:rFonts w:ascii="Times New Roman"/>
          <w:b w:val="0"/>
          <w:sz w:val="20"/>
        </w:rPr>
      </w:pPr>
    </w:p>
    <w:p w14:paraId="0BF46F8E" w14:textId="77777777" w:rsidR="002A1F0D" w:rsidRDefault="002A1F0D">
      <w:pPr>
        <w:pStyle w:val="BodyText"/>
        <w:rPr>
          <w:rFonts w:ascii="Times New Roman"/>
          <w:b w:val="0"/>
          <w:sz w:val="20"/>
        </w:rPr>
      </w:pPr>
    </w:p>
    <w:p w14:paraId="0BF46F8F" w14:textId="77777777" w:rsidR="002A1F0D" w:rsidRDefault="00142F01">
      <w:pPr>
        <w:pStyle w:val="BodyText"/>
        <w:spacing w:before="143"/>
        <w:ind w:left="3373" w:right="3199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BF46FEB" wp14:editId="0BF46FEC">
            <wp:simplePos x="0" y="0"/>
            <wp:positionH relativeFrom="page">
              <wp:posOffset>457200</wp:posOffset>
            </wp:positionH>
            <wp:positionV relativeFrom="paragraph">
              <wp:posOffset>-337747</wp:posOffset>
            </wp:positionV>
            <wp:extent cx="742949" cy="742949"/>
            <wp:effectExtent l="0" t="0" r="0" b="0"/>
            <wp:wrapNone/>
            <wp:docPr id="1" name="image1.png" descr="C:\Users\jthomas\AppData\Local\Microsoft\Windows\INetCache\Content.MSO\A4E1F68.t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74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0BF46FED" wp14:editId="0BF46FEE">
            <wp:simplePos x="0" y="0"/>
            <wp:positionH relativeFrom="page">
              <wp:posOffset>8755735</wp:posOffset>
            </wp:positionH>
            <wp:positionV relativeFrom="paragraph">
              <wp:posOffset>-432995</wp:posOffset>
            </wp:positionV>
            <wp:extent cx="845180" cy="7870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0" cy="78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"/>
      <w:bookmarkEnd w:id="0"/>
      <w:r>
        <w:t>MUSD</w:t>
      </w:r>
      <w:r>
        <w:rPr>
          <w:spacing w:val="-2"/>
        </w:rPr>
        <w:t xml:space="preserve"> </w:t>
      </w:r>
      <w:r>
        <w:t>NWEA</w:t>
      </w:r>
      <w:r>
        <w:rPr>
          <w:spacing w:val="-5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Resources</w:t>
      </w:r>
    </w:p>
    <w:p w14:paraId="0BF46F90" w14:textId="77777777" w:rsidR="002A1F0D" w:rsidRDefault="002A1F0D">
      <w:pPr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940"/>
        <w:gridCol w:w="4495"/>
      </w:tblGrid>
      <w:tr w:rsidR="002A1F0D" w14:paraId="0BF46F92" w14:textId="77777777">
        <w:trPr>
          <w:trHeight w:val="390"/>
        </w:trPr>
        <w:tc>
          <w:tcPr>
            <w:tcW w:w="14390" w:type="dxa"/>
            <w:gridSpan w:val="3"/>
            <w:shd w:val="clear" w:color="auto" w:fill="B4C5E7"/>
          </w:tcPr>
          <w:p w14:paraId="0BF46F91" w14:textId="77777777" w:rsidR="002A1F0D" w:rsidRDefault="00142F01">
            <w:pPr>
              <w:pStyle w:val="TableParagraph"/>
              <w:spacing w:line="371" w:lineRule="exact"/>
              <w:ind w:left="5428" w:right="5421"/>
              <w:rPr>
                <w:b/>
                <w:sz w:val="32"/>
              </w:rPr>
            </w:pPr>
            <w:r>
              <w:rPr>
                <w:b/>
                <w:sz w:val="32"/>
              </w:rPr>
              <w:t>Teacher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Resources</w:t>
            </w:r>
          </w:p>
        </w:tc>
      </w:tr>
      <w:tr w:rsidR="002A1F0D" w14:paraId="0BF46F96" w14:textId="77777777">
        <w:trPr>
          <w:trHeight w:val="429"/>
        </w:trPr>
        <w:tc>
          <w:tcPr>
            <w:tcW w:w="3955" w:type="dxa"/>
          </w:tcPr>
          <w:p w14:paraId="0BF46F93" w14:textId="77777777" w:rsidR="002A1F0D" w:rsidRDefault="00142F01">
            <w:pPr>
              <w:pStyle w:val="TableParagraph"/>
              <w:spacing w:line="341" w:lineRule="exact"/>
              <w:ind w:left="203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5940" w:type="dxa"/>
          </w:tcPr>
          <w:p w14:paraId="0BF46F94" w14:textId="77777777" w:rsidR="002A1F0D" w:rsidRDefault="00142F01">
            <w:pPr>
              <w:pStyle w:val="TableParagraph"/>
              <w:spacing w:line="341" w:lineRule="exact"/>
              <w:ind w:left="2284" w:right="2273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4495" w:type="dxa"/>
          </w:tcPr>
          <w:p w14:paraId="0BF46F95" w14:textId="77777777" w:rsidR="002A1F0D" w:rsidRDefault="00142F01">
            <w:pPr>
              <w:pStyle w:val="TableParagraph"/>
              <w:spacing w:line="341" w:lineRule="exact"/>
              <w:ind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Links</w:t>
            </w:r>
          </w:p>
        </w:tc>
      </w:tr>
      <w:tr w:rsidR="002A1F0D" w14:paraId="0BF46F9E" w14:textId="77777777">
        <w:trPr>
          <w:trHeight w:val="1211"/>
        </w:trPr>
        <w:tc>
          <w:tcPr>
            <w:tcW w:w="3955" w:type="dxa"/>
          </w:tcPr>
          <w:p w14:paraId="0BF46F97" w14:textId="77777777" w:rsidR="002A1F0D" w:rsidRDefault="00142F01">
            <w:pPr>
              <w:pStyle w:val="TableParagraph"/>
              <w:spacing w:before="1" w:line="240" w:lineRule="auto"/>
              <w:ind w:left="856" w:right="622" w:hanging="209"/>
              <w:jc w:val="left"/>
              <w:rPr>
                <w:sz w:val="24"/>
              </w:rPr>
            </w:pPr>
            <w:r>
              <w:rPr>
                <w:sz w:val="24"/>
              </w:rPr>
              <w:t>K-8 Grade level Guidelines/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MUSD K-8 Correlations</w:t>
            </w:r>
          </w:p>
        </w:tc>
        <w:tc>
          <w:tcPr>
            <w:tcW w:w="5940" w:type="dxa"/>
          </w:tcPr>
          <w:p w14:paraId="0BF46F98" w14:textId="77777777" w:rsidR="002A1F0D" w:rsidRDefault="00142F0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305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  <w:p w14:paraId="0BF46F99" w14:textId="77777777" w:rsidR="002A1F0D" w:rsidRDefault="00142F0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MUSD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RIT/Lexile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0BF46F9A" w14:textId="77777777" w:rsidR="002A1F0D" w:rsidRDefault="00142F0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6" w:lineRule="exact"/>
              <w:ind w:left="827" w:right="100"/>
              <w:jc w:val="left"/>
              <w:rPr>
                <w:sz w:val="24"/>
              </w:rPr>
            </w:pPr>
            <w:r>
              <w:rPr>
                <w:sz w:val="24"/>
              </w:rPr>
              <w:t>Tips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4495" w:type="dxa"/>
          </w:tcPr>
          <w:p w14:paraId="0BF46F9C" w14:textId="77777777" w:rsidR="002A1F0D" w:rsidRDefault="002A1F0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3DA8DB20" w14:textId="77777777" w:rsidR="00CC6287" w:rsidRPr="00CC6287" w:rsidRDefault="00F62DCB" w:rsidP="00CC6287">
            <w:pPr>
              <w:pStyle w:val="TableParagraph"/>
              <w:spacing w:line="240" w:lineRule="auto"/>
              <w:ind w:left="0" w:right="118"/>
              <w:rPr>
                <w:color w:val="0000FF"/>
                <w:spacing w:val="-1"/>
                <w:sz w:val="28"/>
                <w:szCs w:val="28"/>
              </w:rPr>
            </w:pPr>
            <w:hyperlink r:id="rId10">
              <w:r w:rsidR="00142F01" w:rsidRPr="00CC6287">
                <w:rPr>
                  <w:color w:val="0000FF"/>
                  <w:sz w:val="28"/>
                  <w:szCs w:val="28"/>
                  <w:u w:val="single" w:color="0000FF"/>
                </w:rPr>
                <w:t>MAP</w:t>
              </w:r>
              <w:r w:rsidR="00142F01" w:rsidRPr="00CC6287">
                <w:rPr>
                  <w:color w:val="0000FF"/>
                  <w:spacing w:val="-3"/>
                  <w:sz w:val="28"/>
                  <w:szCs w:val="28"/>
                  <w:u w:val="single" w:color="0000FF"/>
                </w:rPr>
                <w:t xml:space="preserve"> </w:t>
              </w:r>
              <w:r w:rsidR="00142F01" w:rsidRPr="00CC6287">
                <w:rPr>
                  <w:color w:val="0000FF"/>
                  <w:sz w:val="28"/>
                  <w:szCs w:val="28"/>
                  <w:u w:val="single" w:color="0000FF"/>
                </w:rPr>
                <w:t>Growth</w:t>
              </w:r>
              <w:r w:rsidR="00142F01" w:rsidRPr="00CC6287">
                <w:rPr>
                  <w:color w:val="0000FF"/>
                  <w:spacing w:val="-4"/>
                  <w:sz w:val="28"/>
                  <w:szCs w:val="28"/>
                  <w:u w:val="single" w:color="0000FF"/>
                </w:rPr>
                <w:t xml:space="preserve"> </w:t>
              </w:r>
              <w:r w:rsidR="00142F01" w:rsidRPr="00CC6287">
                <w:rPr>
                  <w:color w:val="0000FF"/>
                  <w:sz w:val="28"/>
                  <w:szCs w:val="28"/>
                  <w:u w:val="single" w:color="0000FF"/>
                </w:rPr>
                <w:t>Overview -</w:t>
              </w:r>
              <w:r w:rsidR="00142F01" w:rsidRPr="00CC6287">
                <w:rPr>
                  <w:color w:val="0000FF"/>
                  <w:spacing w:val="-1"/>
                  <w:sz w:val="28"/>
                  <w:szCs w:val="28"/>
                  <w:u w:val="single" w:color="0000FF"/>
                </w:rPr>
                <w:t xml:space="preserve"> </w:t>
              </w:r>
              <w:r w:rsidR="00142F01" w:rsidRPr="00CC6287">
                <w:rPr>
                  <w:color w:val="0000FF"/>
                  <w:sz w:val="28"/>
                  <w:szCs w:val="28"/>
                  <w:u w:val="single" w:color="0000FF"/>
                </w:rPr>
                <w:t>NWEA</w:t>
              </w:r>
              <w:r w:rsidR="00142F01" w:rsidRPr="00CC6287">
                <w:rPr>
                  <w:color w:val="0000FF"/>
                  <w:spacing w:val="-1"/>
                  <w:sz w:val="28"/>
                  <w:szCs w:val="28"/>
                </w:rPr>
                <w:t xml:space="preserve"> </w:t>
              </w:r>
            </w:hyperlink>
          </w:p>
          <w:p w14:paraId="0BF46F9D" w14:textId="330E10D7" w:rsidR="002A1F0D" w:rsidRDefault="00142F01">
            <w:pPr>
              <w:pStyle w:val="TableParagraph"/>
              <w:spacing w:line="240" w:lineRule="auto"/>
              <w:ind w:right="118"/>
            </w:pPr>
            <w:r w:rsidRPr="00CC6287">
              <w:rPr>
                <w:sz w:val="28"/>
                <w:szCs w:val="28"/>
              </w:rPr>
              <w:t>Video</w:t>
            </w:r>
            <w:r w:rsidRPr="00CC6287">
              <w:rPr>
                <w:spacing w:val="-1"/>
                <w:sz w:val="28"/>
                <w:szCs w:val="28"/>
              </w:rPr>
              <w:t xml:space="preserve"> </w:t>
            </w:r>
            <w:r w:rsidRPr="00CC6287">
              <w:rPr>
                <w:sz w:val="28"/>
                <w:szCs w:val="28"/>
              </w:rPr>
              <w:t>(20min.)</w:t>
            </w:r>
          </w:p>
        </w:tc>
      </w:tr>
      <w:tr w:rsidR="002A1F0D" w14:paraId="0BF46FA3" w14:textId="77777777" w:rsidTr="0046246E">
        <w:trPr>
          <w:trHeight w:val="844"/>
        </w:trPr>
        <w:tc>
          <w:tcPr>
            <w:tcW w:w="3955" w:type="dxa"/>
          </w:tcPr>
          <w:p w14:paraId="0BF46F9F" w14:textId="77777777" w:rsidR="002A1F0D" w:rsidRDefault="00142F01">
            <w:pPr>
              <w:pStyle w:val="TableParagraph"/>
              <w:ind w:left="203" w:right="191"/>
              <w:rPr>
                <w:sz w:val="24"/>
              </w:rPr>
            </w:pPr>
            <w:r>
              <w:rPr>
                <w:sz w:val="24"/>
              </w:rPr>
              <w:t>NWEA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Padlets</w:t>
            </w:r>
            <w:proofErr w:type="spellEnd"/>
          </w:p>
        </w:tc>
        <w:tc>
          <w:tcPr>
            <w:tcW w:w="5940" w:type="dxa"/>
          </w:tcPr>
          <w:p w14:paraId="0BF46FA0" w14:textId="77777777" w:rsidR="002A1F0D" w:rsidRDefault="00142F01">
            <w:pPr>
              <w:pStyle w:val="TableParagraph"/>
              <w:numPr>
                <w:ilvl w:val="0"/>
                <w:numId w:val="15"/>
              </w:numPr>
              <w:tabs>
                <w:tab w:val="left" w:pos="883"/>
                <w:tab w:val="left" w:pos="884"/>
              </w:tabs>
              <w:spacing w:line="240" w:lineRule="auto"/>
              <w:ind w:right="811" w:hanging="360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Links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padlets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NWEA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4495" w:type="dxa"/>
          </w:tcPr>
          <w:p w14:paraId="0BF46FA1" w14:textId="6CE244A0" w:rsidR="002A1F0D" w:rsidRDefault="00F62DCB">
            <w:pPr>
              <w:pStyle w:val="TableParagraph"/>
              <w:spacing w:before="166" w:line="240" w:lineRule="auto"/>
              <w:ind w:left="283"/>
              <w:jc w:val="left"/>
            </w:pPr>
            <w:hyperlink r:id="rId11" w:history="1">
              <w:r w:rsidR="0094103F">
                <w:rPr>
                  <w:rStyle w:val="Hyperlink"/>
                </w:rPr>
                <w:t>MAP Growth: Virtual Basics (padlet.com)</w:t>
              </w:r>
            </w:hyperlink>
          </w:p>
          <w:p w14:paraId="0BF46FA2" w14:textId="25CABB19" w:rsidR="002A1F0D" w:rsidRDefault="0046246E" w:rsidP="0046246E">
            <w:pPr>
              <w:pStyle w:val="TableParagraph"/>
              <w:spacing w:before="38" w:line="240" w:lineRule="auto"/>
              <w:jc w:val="left"/>
            </w:pPr>
            <w:r>
              <w:t xml:space="preserve">    </w:t>
            </w:r>
            <w:hyperlink r:id="rId12" w:history="1">
              <w:r>
                <w:rPr>
                  <w:rStyle w:val="Hyperlink"/>
                </w:rPr>
                <w:t xml:space="preserve">MAP Reading Fluency: Virtual Basics </w:t>
              </w:r>
            </w:hyperlink>
          </w:p>
        </w:tc>
      </w:tr>
      <w:tr w:rsidR="002A1F0D" w14:paraId="0BF46FA7" w14:textId="77777777">
        <w:trPr>
          <w:trHeight w:val="683"/>
        </w:trPr>
        <w:tc>
          <w:tcPr>
            <w:tcW w:w="3955" w:type="dxa"/>
          </w:tcPr>
          <w:p w14:paraId="0BF46FA4" w14:textId="77777777" w:rsidR="002A1F0D" w:rsidRDefault="00142F01">
            <w:pPr>
              <w:pStyle w:val="TableParagraph"/>
              <w:ind w:left="201" w:right="192"/>
            </w:pPr>
            <w:r>
              <w:rPr>
                <w:sz w:val="24"/>
              </w:rPr>
              <w:t>M</w:t>
            </w:r>
            <w:r>
              <w:t>USD</w:t>
            </w:r>
            <w:r>
              <w:rPr>
                <w:spacing w:val="-2"/>
              </w:rPr>
              <w:t xml:space="preserve"> </w:t>
            </w:r>
            <w:r>
              <w:t>NWEA</w:t>
            </w:r>
            <w:r>
              <w:rPr>
                <w:spacing w:val="-3"/>
              </w:rPr>
              <w:t xml:space="preserve"> </w:t>
            </w:r>
            <w:r>
              <w:t>Teachers’</w:t>
            </w:r>
            <w:r>
              <w:rPr>
                <w:spacing w:val="-2"/>
              </w:rPr>
              <w:t xml:space="preserve"> </w:t>
            </w:r>
            <w:r>
              <w:t>Guide</w:t>
            </w:r>
          </w:p>
        </w:tc>
        <w:tc>
          <w:tcPr>
            <w:tcW w:w="5940" w:type="dxa"/>
          </w:tcPr>
          <w:p w14:paraId="0BF46FA5" w14:textId="77777777" w:rsidR="002A1F0D" w:rsidRDefault="00142F0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0" w:lineRule="auto"/>
              <w:ind w:left="827" w:right="451"/>
              <w:jc w:val="left"/>
            </w:pPr>
            <w:r>
              <w:rPr>
                <w:sz w:val="24"/>
              </w:rPr>
              <w:t>M</w:t>
            </w:r>
            <w:r>
              <w:t>USD Created Guide on NWEA testing with specific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our district</w:t>
            </w:r>
          </w:p>
        </w:tc>
        <w:tc>
          <w:tcPr>
            <w:tcW w:w="4495" w:type="dxa"/>
          </w:tcPr>
          <w:p w14:paraId="13CEE708" w14:textId="5FB69120" w:rsidR="002A1F0D" w:rsidRPr="00CC6287" w:rsidRDefault="00AC5B0C">
            <w:pPr>
              <w:pStyle w:val="TableParagraph"/>
              <w:spacing w:before="170" w:line="240" w:lineRule="auto"/>
              <w:ind w:left="558"/>
              <w:jc w:val="left"/>
              <w:rPr>
                <w:rStyle w:val="Hyperlink"/>
                <w:sz w:val="24"/>
                <w:szCs w:val="24"/>
              </w:rPr>
            </w:pPr>
            <w:r w:rsidRPr="00CC6287">
              <w:rPr>
                <w:sz w:val="24"/>
                <w:szCs w:val="24"/>
              </w:rPr>
              <w:fldChar w:fldCharType="begin"/>
            </w:r>
            <w:r w:rsidR="00F62DCB">
              <w:rPr>
                <w:sz w:val="24"/>
                <w:szCs w:val="24"/>
              </w:rPr>
              <w:instrText>HYPERLINK "https://musd.sharepoint.com/:b:/s/EdSupportCenter/ET_cslCgTCBLmHhPpRcGLokBRi8sQThbJRANI5fa3-CeqQ?e=k6V0Br"</w:instrText>
            </w:r>
            <w:r w:rsidR="00F62DCB" w:rsidRPr="00CC6287">
              <w:rPr>
                <w:sz w:val="24"/>
                <w:szCs w:val="24"/>
              </w:rPr>
            </w:r>
            <w:r w:rsidRPr="00CC6287">
              <w:rPr>
                <w:sz w:val="24"/>
                <w:szCs w:val="24"/>
              </w:rPr>
              <w:fldChar w:fldCharType="separate"/>
            </w:r>
            <w:r w:rsidR="00C80967" w:rsidRPr="00CC6287">
              <w:rPr>
                <w:rStyle w:val="Hyperlink"/>
                <w:sz w:val="24"/>
                <w:szCs w:val="24"/>
              </w:rPr>
              <w:t>MUSD NWEA MAP Teachers' Guide</w:t>
            </w:r>
          </w:p>
          <w:p w14:paraId="0BF46FA6" w14:textId="099C464F" w:rsidR="00C80967" w:rsidRDefault="00AC5B0C">
            <w:pPr>
              <w:pStyle w:val="TableParagraph"/>
              <w:spacing w:before="170" w:line="240" w:lineRule="auto"/>
              <w:ind w:left="558"/>
              <w:jc w:val="left"/>
              <w:rPr>
                <w:sz w:val="20"/>
              </w:rPr>
            </w:pPr>
            <w:r w:rsidRPr="00CC6287">
              <w:rPr>
                <w:sz w:val="24"/>
                <w:szCs w:val="24"/>
              </w:rPr>
              <w:fldChar w:fldCharType="end"/>
            </w:r>
          </w:p>
        </w:tc>
      </w:tr>
      <w:tr w:rsidR="002A1F0D" w14:paraId="0BF46FAE" w14:textId="77777777">
        <w:trPr>
          <w:trHeight w:val="830"/>
        </w:trPr>
        <w:tc>
          <w:tcPr>
            <w:tcW w:w="3955" w:type="dxa"/>
          </w:tcPr>
          <w:p w14:paraId="0BF46FA8" w14:textId="77777777" w:rsidR="002A1F0D" w:rsidRDefault="00142F01">
            <w:pPr>
              <w:pStyle w:val="TableParagraph"/>
              <w:ind w:left="203" w:right="191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5940" w:type="dxa"/>
          </w:tcPr>
          <w:p w14:paraId="0BF46FA9" w14:textId="77777777" w:rsidR="002A1F0D" w:rsidRDefault="00142F0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Tricks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0BF46FAA" w14:textId="77777777" w:rsidR="002A1F0D" w:rsidRDefault="00142F0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4495" w:type="dxa"/>
          </w:tcPr>
          <w:p w14:paraId="0BF46FAB" w14:textId="77777777" w:rsidR="002A1F0D" w:rsidRDefault="00142F01">
            <w:pPr>
              <w:pStyle w:val="TableParagraph"/>
              <w:ind w:right="116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NWEA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Tips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&amp;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Tricks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PPT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for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Teachers</w:t>
            </w:r>
          </w:p>
          <w:p w14:paraId="0BF46FAC" w14:textId="77777777" w:rsidR="002A1F0D" w:rsidRDefault="00F62DCB">
            <w:pPr>
              <w:pStyle w:val="TableParagraph"/>
              <w:spacing w:line="240" w:lineRule="auto"/>
              <w:ind w:left="126" w:right="118"/>
            </w:pPr>
            <w:hyperlink r:id="rId13">
              <w:r w:rsidR="00142F01">
                <w:rPr>
                  <w:color w:val="0562C1"/>
                  <w:u w:val="single" w:color="0562C1"/>
                </w:rPr>
                <w:t>VIDEO-Tips</w:t>
              </w:r>
              <w:r w:rsidR="00142F01"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for</w:t>
              </w:r>
              <w:r w:rsidR="00142F01">
                <w:rPr>
                  <w:color w:val="0562C1"/>
                  <w:spacing w:val="-3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MAP</w:t>
              </w:r>
              <w:r w:rsidR="00142F01">
                <w:rPr>
                  <w:color w:val="0562C1"/>
                  <w:spacing w:val="-1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Testing</w:t>
              </w:r>
              <w:r w:rsidR="00142F01"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for</w:t>
              </w:r>
              <w:r w:rsidR="00142F01"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Teachers-</w:t>
              </w:r>
            </w:hyperlink>
          </w:p>
          <w:p w14:paraId="0BF46FAD" w14:textId="77777777" w:rsidR="002A1F0D" w:rsidRDefault="00F62DCB">
            <w:pPr>
              <w:pStyle w:val="TableParagraph"/>
              <w:spacing w:line="249" w:lineRule="exact"/>
              <w:ind w:right="117"/>
            </w:pPr>
            <w:hyperlink r:id="rId14">
              <w:r w:rsidR="00142F01">
                <w:rPr>
                  <w:color w:val="0562C1"/>
                  <w:u w:val="single" w:color="0562C1"/>
                </w:rPr>
                <w:t>Tammy</w:t>
              </w:r>
              <w:r w:rsidR="00142F01"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 w:rsidR="00142F01">
                <w:rPr>
                  <w:color w:val="0562C1"/>
                  <w:u w:val="single" w:color="0562C1"/>
                </w:rPr>
                <w:t>Dunbar</w:t>
              </w:r>
            </w:hyperlink>
          </w:p>
        </w:tc>
      </w:tr>
      <w:tr w:rsidR="002A1F0D" w14:paraId="0BF46FB3" w14:textId="77777777">
        <w:trPr>
          <w:trHeight w:val="599"/>
        </w:trPr>
        <w:tc>
          <w:tcPr>
            <w:tcW w:w="3955" w:type="dxa"/>
          </w:tcPr>
          <w:p w14:paraId="0BF46FAF" w14:textId="77777777" w:rsidR="002A1F0D" w:rsidRDefault="00142F01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5940" w:type="dxa"/>
          </w:tcPr>
          <w:p w14:paraId="0BF46FB0" w14:textId="77777777" w:rsidR="002A1F0D" w:rsidRDefault="00142F01">
            <w:pPr>
              <w:pStyle w:val="TableParagraph"/>
              <w:numPr>
                <w:ilvl w:val="0"/>
                <w:numId w:val="12"/>
              </w:numPr>
              <w:tabs>
                <w:tab w:val="left" w:pos="887"/>
                <w:tab w:val="left" w:pos="888"/>
              </w:tabs>
              <w:spacing w:line="296" w:lineRule="exact"/>
              <w:ind w:left="887" w:right="215"/>
              <w:jc w:val="left"/>
              <w:rPr>
                <w:sz w:val="24"/>
              </w:rPr>
            </w:pPr>
            <w:r>
              <w:rPr>
                <w:sz w:val="24"/>
              </w:rPr>
              <w:t>Find students who have not completed or started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4495" w:type="dxa"/>
          </w:tcPr>
          <w:p w14:paraId="0BF46FB1" w14:textId="77777777" w:rsidR="002A1F0D" w:rsidRDefault="00F62DCB">
            <w:pPr>
              <w:pStyle w:val="TableParagraph"/>
              <w:ind w:left="126" w:right="118"/>
              <w:rPr>
                <w:sz w:val="24"/>
              </w:rPr>
            </w:pPr>
            <w:hyperlink r:id="rId15">
              <w:r w:rsidR="00142F01">
                <w:rPr>
                  <w:color w:val="0000FF"/>
                  <w:sz w:val="24"/>
                  <w:u w:val="single" w:color="0000FF"/>
                </w:rPr>
                <w:t>How to find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suspended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tests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or</w:t>
              </w:r>
              <w:r w:rsidR="00142F01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students</w:t>
              </w:r>
            </w:hyperlink>
          </w:p>
          <w:p w14:paraId="0BF46FB2" w14:textId="77777777" w:rsidR="002A1F0D" w:rsidRDefault="00F62DCB">
            <w:pPr>
              <w:pStyle w:val="TableParagraph"/>
              <w:spacing w:line="287" w:lineRule="exact"/>
              <w:ind w:right="118"/>
              <w:rPr>
                <w:sz w:val="24"/>
              </w:rPr>
            </w:pPr>
            <w:hyperlink r:id="rId16">
              <w:r w:rsidR="00142F01">
                <w:rPr>
                  <w:color w:val="0000FF"/>
                  <w:sz w:val="24"/>
                  <w:u w:val="single" w:color="0000FF"/>
                </w:rPr>
                <w:t>who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have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not</w:t>
              </w:r>
              <w:r w:rsidR="00142F01">
                <w:rPr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yet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tested</w:t>
              </w:r>
            </w:hyperlink>
          </w:p>
        </w:tc>
      </w:tr>
      <w:tr w:rsidR="002A1F0D" w14:paraId="0BF46FB9" w14:textId="77777777">
        <w:trPr>
          <w:trHeight w:val="597"/>
        </w:trPr>
        <w:tc>
          <w:tcPr>
            <w:tcW w:w="3955" w:type="dxa"/>
          </w:tcPr>
          <w:p w14:paraId="0BF46FB4" w14:textId="77777777" w:rsidR="002A1F0D" w:rsidRDefault="00142F01">
            <w:pPr>
              <w:pStyle w:val="TableParagraph"/>
              <w:ind w:left="201" w:right="192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</w:p>
          <w:p w14:paraId="0BF46FB5" w14:textId="77777777" w:rsidR="002A1F0D" w:rsidRDefault="00142F01">
            <w:pPr>
              <w:pStyle w:val="TableParagraph"/>
              <w:spacing w:line="285" w:lineRule="exact"/>
              <w:ind w:left="203" w:right="192"/>
              <w:rPr>
                <w:sz w:val="24"/>
              </w:rPr>
            </w:pP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5940" w:type="dxa"/>
          </w:tcPr>
          <w:p w14:paraId="0BF46FB6" w14:textId="77777777" w:rsidR="002A1F0D" w:rsidRDefault="00142F01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ind w:left="887" w:right="202"/>
              <w:jc w:val="left"/>
              <w:rPr>
                <w:sz w:val="24"/>
              </w:rPr>
            </w:pPr>
            <w:r>
              <w:rPr>
                <w:sz w:val="24"/>
              </w:rPr>
              <w:t>Assign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 session</w:t>
            </w:r>
          </w:p>
        </w:tc>
        <w:tc>
          <w:tcPr>
            <w:tcW w:w="4495" w:type="dxa"/>
          </w:tcPr>
          <w:p w14:paraId="0BF46FB7" w14:textId="77777777" w:rsidR="002A1F0D" w:rsidRDefault="00F62DCB">
            <w:pPr>
              <w:pStyle w:val="TableParagraph"/>
              <w:ind w:left="126" w:right="118"/>
              <w:rPr>
                <w:sz w:val="24"/>
              </w:rPr>
            </w:pPr>
            <w:hyperlink r:id="rId17">
              <w:r w:rsidR="00142F01">
                <w:rPr>
                  <w:color w:val="0000FF"/>
                  <w:sz w:val="24"/>
                  <w:u w:val="single" w:color="0000FF"/>
                </w:rPr>
                <w:t>Can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I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</w:t>
              </w:r>
              <w:r w:rsidR="00142F01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a</w:t>
              </w:r>
              <w:r w:rsidR="00142F01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student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in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a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 session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with</w:t>
              </w:r>
            </w:hyperlink>
          </w:p>
          <w:p w14:paraId="0BF46FB8" w14:textId="77777777" w:rsidR="002A1F0D" w:rsidRDefault="00F62DCB">
            <w:pPr>
              <w:pStyle w:val="TableParagraph"/>
              <w:spacing w:line="285" w:lineRule="exact"/>
              <w:ind w:left="126" w:right="118"/>
              <w:rPr>
                <w:sz w:val="24"/>
              </w:rPr>
            </w:pPr>
            <w:hyperlink r:id="rId18">
              <w:r w:rsidR="00142F01">
                <w:rPr>
                  <w:color w:val="0000FF"/>
                  <w:sz w:val="24"/>
                  <w:u w:val="single" w:color="0000FF"/>
                </w:rPr>
                <w:t>another</w:t>
              </w:r>
              <w:r w:rsidR="00142F01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class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or grade?</w:t>
              </w:r>
            </w:hyperlink>
          </w:p>
        </w:tc>
      </w:tr>
      <w:tr w:rsidR="002A1F0D" w14:paraId="0BF46FBE" w14:textId="77777777">
        <w:trPr>
          <w:trHeight w:val="587"/>
        </w:trPr>
        <w:tc>
          <w:tcPr>
            <w:tcW w:w="3955" w:type="dxa"/>
          </w:tcPr>
          <w:p w14:paraId="0BF46FBA" w14:textId="77777777" w:rsidR="002A1F0D" w:rsidRDefault="00142F01">
            <w:pPr>
              <w:pStyle w:val="TableParagraph"/>
              <w:ind w:left="203" w:right="192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5940" w:type="dxa"/>
          </w:tcPr>
          <w:p w14:paraId="0BF46FBB" w14:textId="77777777" w:rsidR="002A1F0D" w:rsidRDefault="00142F01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  <w:tab w:val="left" w:pos="888"/>
              </w:tabs>
              <w:spacing w:line="30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  <w:tc>
          <w:tcPr>
            <w:tcW w:w="4495" w:type="dxa"/>
          </w:tcPr>
          <w:p w14:paraId="0BF46FBC" w14:textId="77777777" w:rsidR="002A1F0D" w:rsidRDefault="00F62DCB">
            <w:pPr>
              <w:pStyle w:val="TableParagraph"/>
              <w:ind w:right="116"/>
              <w:rPr>
                <w:sz w:val="24"/>
              </w:rPr>
            </w:pPr>
            <w:hyperlink r:id="rId19">
              <w:r w:rsidR="00142F01">
                <w:rPr>
                  <w:color w:val="0000FF"/>
                  <w:sz w:val="24"/>
                  <w:u w:val="single" w:color="0000FF"/>
                </w:rPr>
                <w:t>How to add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a student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to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an existing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testing</w:t>
              </w:r>
            </w:hyperlink>
          </w:p>
          <w:p w14:paraId="0BF46FBD" w14:textId="77777777" w:rsidR="002A1F0D" w:rsidRDefault="00F62DCB">
            <w:pPr>
              <w:pStyle w:val="TableParagraph"/>
              <w:spacing w:line="275" w:lineRule="exact"/>
              <w:ind w:left="124" w:right="118"/>
              <w:rPr>
                <w:sz w:val="24"/>
              </w:rPr>
            </w:pPr>
            <w:hyperlink r:id="rId20">
              <w:r w:rsidR="00142F01">
                <w:rPr>
                  <w:color w:val="0000FF"/>
                  <w:sz w:val="24"/>
                  <w:u w:val="single" w:color="0000FF"/>
                </w:rPr>
                <w:t>session</w:t>
              </w:r>
            </w:hyperlink>
          </w:p>
        </w:tc>
      </w:tr>
      <w:tr w:rsidR="002A1F0D" w14:paraId="0BF46FC4" w14:textId="77777777">
        <w:trPr>
          <w:trHeight w:val="597"/>
        </w:trPr>
        <w:tc>
          <w:tcPr>
            <w:tcW w:w="3955" w:type="dxa"/>
          </w:tcPr>
          <w:p w14:paraId="0BF46FBF" w14:textId="77777777" w:rsidR="002A1F0D" w:rsidRDefault="00142F0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</w:p>
          <w:p w14:paraId="0BF46FC0" w14:textId="77777777" w:rsidR="002A1F0D" w:rsidRDefault="00142F01">
            <w:pPr>
              <w:pStyle w:val="TableParagraph"/>
              <w:spacing w:line="28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5940" w:type="dxa"/>
          </w:tcPr>
          <w:p w14:paraId="0BF46FC1" w14:textId="77777777" w:rsidR="002A1F0D" w:rsidRDefault="00142F01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</w:tabs>
              <w:ind w:left="887" w:right="325"/>
              <w:jc w:val="left"/>
              <w:rPr>
                <w:sz w:val="24"/>
              </w:rPr>
            </w:pPr>
            <w:r>
              <w:rPr>
                <w:sz w:val="24"/>
              </w:rPr>
              <w:t>Find out the reasons some students are not 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 message</w:t>
            </w:r>
          </w:p>
        </w:tc>
        <w:tc>
          <w:tcPr>
            <w:tcW w:w="4495" w:type="dxa"/>
          </w:tcPr>
          <w:p w14:paraId="0BF46FC2" w14:textId="77777777" w:rsidR="002A1F0D" w:rsidRDefault="00F62DCB">
            <w:pPr>
              <w:pStyle w:val="TableParagraph"/>
              <w:ind w:right="118"/>
              <w:rPr>
                <w:sz w:val="24"/>
              </w:rPr>
            </w:pPr>
            <w:hyperlink r:id="rId21">
              <w:r w:rsidR="00142F01">
                <w:rPr>
                  <w:color w:val="0000FF"/>
                  <w:sz w:val="24"/>
                  <w:u w:val="single" w:color="0000FF"/>
                </w:rPr>
                <w:t>"Some students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are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unable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to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test"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error</w:t>
              </w:r>
            </w:hyperlink>
          </w:p>
          <w:p w14:paraId="0BF46FC3" w14:textId="77777777" w:rsidR="002A1F0D" w:rsidRDefault="00F62DCB">
            <w:pPr>
              <w:pStyle w:val="TableParagraph"/>
              <w:spacing w:line="285" w:lineRule="exact"/>
              <w:ind w:left="125" w:right="118"/>
              <w:rPr>
                <w:sz w:val="24"/>
              </w:rPr>
            </w:pPr>
            <w:hyperlink r:id="rId22">
              <w:r w:rsidR="00142F01">
                <w:rPr>
                  <w:color w:val="0000FF"/>
                  <w:sz w:val="24"/>
                  <w:u w:val="single" w:color="0000FF"/>
                </w:rPr>
                <w:t>when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confirming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students</w:t>
              </w:r>
            </w:hyperlink>
          </w:p>
        </w:tc>
      </w:tr>
      <w:tr w:rsidR="002A1F0D" w14:paraId="0BF46FC8" w14:textId="77777777">
        <w:trPr>
          <w:trHeight w:val="306"/>
        </w:trPr>
        <w:tc>
          <w:tcPr>
            <w:tcW w:w="3955" w:type="dxa"/>
          </w:tcPr>
          <w:p w14:paraId="0BF46FC5" w14:textId="77777777" w:rsidR="002A1F0D" w:rsidRDefault="00142F01">
            <w:pPr>
              <w:pStyle w:val="TableParagraph"/>
              <w:spacing w:line="287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Standardize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</w:p>
        </w:tc>
        <w:tc>
          <w:tcPr>
            <w:tcW w:w="5940" w:type="dxa"/>
          </w:tcPr>
          <w:p w14:paraId="0BF46FC6" w14:textId="77777777" w:rsidR="002A1F0D" w:rsidRDefault="00142F01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Students</w:t>
            </w:r>
          </w:p>
        </w:tc>
        <w:tc>
          <w:tcPr>
            <w:tcW w:w="4495" w:type="dxa"/>
          </w:tcPr>
          <w:p w14:paraId="0BF46FC7" w14:textId="77777777" w:rsidR="002A1F0D" w:rsidRDefault="00F62DCB">
            <w:pPr>
              <w:pStyle w:val="TableParagraph"/>
              <w:spacing w:line="287" w:lineRule="exact"/>
              <w:ind w:left="211"/>
              <w:jc w:val="left"/>
              <w:rPr>
                <w:sz w:val="24"/>
              </w:rPr>
            </w:pPr>
            <w:hyperlink r:id="rId23">
              <w:r w:rsidR="00142F01">
                <w:rPr>
                  <w:color w:val="0000FF"/>
                  <w:sz w:val="24"/>
                  <w:u w:val="single" w:color="0000FF"/>
                </w:rPr>
                <w:t>Standardized</w:t>
              </w:r>
              <w:r w:rsidR="00142F01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Student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Testing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Instructions</w:t>
              </w:r>
            </w:hyperlink>
          </w:p>
        </w:tc>
      </w:tr>
      <w:tr w:rsidR="002A1F0D" w14:paraId="0BF46FCA" w14:textId="77777777">
        <w:trPr>
          <w:trHeight w:val="390"/>
        </w:trPr>
        <w:tc>
          <w:tcPr>
            <w:tcW w:w="14390" w:type="dxa"/>
            <w:gridSpan w:val="3"/>
            <w:shd w:val="clear" w:color="auto" w:fill="92D050"/>
          </w:tcPr>
          <w:p w14:paraId="0BF46FC9" w14:textId="77777777" w:rsidR="002A1F0D" w:rsidRDefault="00142F01">
            <w:pPr>
              <w:pStyle w:val="TableParagraph"/>
              <w:spacing w:line="371" w:lineRule="exact"/>
              <w:ind w:left="5429" w:right="5421"/>
              <w:rPr>
                <w:b/>
                <w:sz w:val="32"/>
              </w:rPr>
            </w:pPr>
            <w:r>
              <w:rPr>
                <w:b/>
                <w:sz w:val="32"/>
              </w:rPr>
              <w:t>Student/Parent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Resources</w:t>
            </w:r>
          </w:p>
        </w:tc>
      </w:tr>
      <w:tr w:rsidR="002A1F0D" w14:paraId="0BF46FCE" w14:textId="77777777">
        <w:trPr>
          <w:trHeight w:val="304"/>
        </w:trPr>
        <w:tc>
          <w:tcPr>
            <w:tcW w:w="3955" w:type="dxa"/>
          </w:tcPr>
          <w:p w14:paraId="0BF46FCB" w14:textId="77777777" w:rsidR="002A1F0D" w:rsidRDefault="00142F01">
            <w:pPr>
              <w:pStyle w:val="TableParagraph"/>
              <w:spacing w:line="284" w:lineRule="exact"/>
              <w:ind w:left="202" w:right="19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MAP?</w:t>
            </w:r>
          </w:p>
        </w:tc>
        <w:tc>
          <w:tcPr>
            <w:tcW w:w="5940" w:type="dxa"/>
          </w:tcPr>
          <w:p w14:paraId="0BF46FCC" w14:textId="77777777" w:rsidR="002A1F0D" w:rsidRDefault="00142F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MUSD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Flyer</w:t>
            </w:r>
          </w:p>
        </w:tc>
        <w:tc>
          <w:tcPr>
            <w:tcW w:w="4495" w:type="dxa"/>
          </w:tcPr>
          <w:p w14:paraId="0BF46FCD" w14:textId="77777777" w:rsidR="002A1F0D" w:rsidRDefault="00F62DCB">
            <w:pPr>
              <w:pStyle w:val="TableParagraph"/>
              <w:spacing w:line="284" w:lineRule="exact"/>
              <w:ind w:left="1060"/>
              <w:jc w:val="left"/>
              <w:rPr>
                <w:sz w:val="24"/>
              </w:rPr>
            </w:pPr>
            <w:hyperlink r:id="rId24">
              <w:r w:rsidR="00142F01">
                <w:rPr>
                  <w:color w:val="0000FF"/>
                  <w:sz w:val="24"/>
                  <w:u w:val="single" w:color="0000FF"/>
                </w:rPr>
                <w:t>MUSD</w:t>
              </w:r>
              <w:r w:rsidR="00142F01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Parent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MAP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Flyer</w:t>
              </w:r>
            </w:hyperlink>
          </w:p>
        </w:tc>
      </w:tr>
      <w:tr w:rsidR="002A1F0D" w14:paraId="0BF46FD2" w14:textId="77777777">
        <w:trPr>
          <w:trHeight w:val="830"/>
        </w:trPr>
        <w:tc>
          <w:tcPr>
            <w:tcW w:w="3955" w:type="dxa"/>
          </w:tcPr>
          <w:p w14:paraId="0BF46FCF" w14:textId="77777777" w:rsidR="002A1F0D" w:rsidRDefault="00142F01">
            <w:pPr>
              <w:pStyle w:val="TableParagraph"/>
              <w:ind w:left="200" w:right="19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(English)</w:t>
            </w:r>
          </w:p>
        </w:tc>
        <w:tc>
          <w:tcPr>
            <w:tcW w:w="5940" w:type="dxa"/>
          </w:tcPr>
          <w:p w14:paraId="0BF46FD0" w14:textId="77777777" w:rsidR="002A1F0D" w:rsidRDefault="00142F0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auto"/>
              <w:ind w:left="827" w:right="276"/>
              <w:jc w:val="left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 Office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365 (English)</w:t>
            </w:r>
          </w:p>
        </w:tc>
        <w:tc>
          <w:tcPr>
            <w:tcW w:w="4495" w:type="dxa"/>
          </w:tcPr>
          <w:p w14:paraId="0BF46FD1" w14:textId="77777777" w:rsidR="002A1F0D" w:rsidRDefault="00142F01">
            <w:pPr>
              <w:pStyle w:val="TableParagraph"/>
              <w:spacing w:line="268" w:lineRule="exact"/>
              <w:ind w:left="974"/>
              <w:jc w:val="left"/>
            </w:pPr>
            <w:r>
              <w:rPr>
                <w:color w:val="0000FF"/>
                <w:u w:val="single" w:color="0000FF"/>
              </w:rPr>
              <w:t>NWEA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Student log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In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English</w:t>
            </w:r>
          </w:p>
        </w:tc>
      </w:tr>
      <w:tr w:rsidR="002A1F0D" w14:paraId="0BF46FD6" w14:textId="77777777">
        <w:trPr>
          <w:trHeight w:val="599"/>
        </w:trPr>
        <w:tc>
          <w:tcPr>
            <w:tcW w:w="3955" w:type="dxa"/>
          </w:tcPr>
          <w:p w14:paraId="0BF46FD3" w14:textId="77777777" w:rsidR="002A1F0D" w:rsidRDefault="00142F01">
            <w:pPr>
              <w:pStyle w:val="TableParagraph"/>
              <w:ind w:left="203" w:right="19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(Spanish)</w:t>
            </w:r>
          </w:p>
        </w:tc>
        <w:tc>
          <w:tcPr>
            <w:tcW w:w="5940" w:type="dxa"/>
          </w:tcPr>
          <w:p w14:paraId="0BF46FD4" w14:textId="77777777" w:rsidR="002A1F0D" w:rsidRDefault="00142F0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6" w:lineRule="exact"/>
              <w:ind w:left="827" w:right="276"/>
              <w:jc w:val="left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 Office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365 (Spanish)</w:t>
            </w:r>
          </w:p>
        </w:tc>
        <w:tc>
          <w:tcPr>
            <w:tcW w:w="4495" w:type="dxa"/>
          </w:tcPr>
          <w:p w14:paraId="0BF46FD5" w14:textId="77777777" w:rsidR="002A1F0D" w:rsidRDefault="00142F01">
            <w:pPr>
              <w:pStyle w:val="TableParagraph"/>
              <w:spacing w:line="268" w:lineRule="exact"/>
              <w:ind w:left="921"/>
              <w:jc w:val="left"/>
            </w:pPr>
            <w:r>
              <w:rPr>
                <w:color w:val="0000FF"/>
                <w:u w:val="single" w:color="0000FF"/>
              </w:rPr>
              <w:t>NWEA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Student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Log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In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Spanish</w:t>
            </w:r>
          </w:p>
        </w:tc>
      </w:tr>
    </w:tbl>
    <w:p w14:paraId="0BF46FD7" w14:textId="77777777" w:rsidR="002A1F0D" w:rsidRDefault="002A1F0D">
      <w:pPr>
        <w:spacing w:line="268" w:lineRule="exact"/>
        <w:sectPr w:rsidR="002A1F0D">
          <w:type w:val="continuous"/>
          <w:pgSz w:w="15840" w:h="12240" w:orient="landscape"/>
          <w:pgMar w:top="280" w:right="600" w:bottom="664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940"/>
        <w:gridCol w:w="4495"/>
      </w:tblGrid>
      <w:tr w:rsidR="002A1F0D" w14:paraId="0BF46FDB" w14:textId="77777777">
        <w:trPr>
          <w:trHeight w:val="599"/>
        </w:trPr>
        <w:tc>
          <w:tcPr>
            <w:tcW w:w="3955" w:type="dxa"/>
          </w:tcPr>
          <w:p w14:paraId="0BF46FD8" w14:textId="77777777" w:rsidR="002A1F0D" w:rsidRDefault="00142F01">
            <w:pPr>
              <w:pStyle w:val="TableParagraph"/>
              <w:ind w:left="202" w:right="192"/>
              <w:rPr>
                <w:sz w:val="24"/>
              </w:rPr>
            </w:pPr>
            <w:r>
              <w:rPr>
                <w:sz w:val="24"/>
              </w:rPr>
              <w:lastRenderedPageBreak/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5940" w:type="dxa"/>
          </w:tcPr>
          <w:p w14:paraId="0BF46FD9" w14:textId="77777777" w:rsidR="002A1F0D" w:rsidRDefault="00142F0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6" w:lineRule="exact"/>
              <w:ind w:left="827" w:right="475"/>
              <w:jc w:val="left"/>
              <w:rPr>
                <w:sz w:val="24"/>
              </w:rPr>
            </w:pPr>
            <w:r>
              <w:rPr>
                <w:sz w:val="24"/>
              </w:rPr>
              <w:t>Take a practice test Reading or Math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Password: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</w:p>
        </w:tc>
        <w:tc>
          <w:tcPr>
            <w:tcW w:w="4495" w:type="dxa"/>
          </w:tcPr>
          <w:p w14:paraId="0BF46FDA" w14:textId="77777777" w:rsidR="002A1F0D" w:rsidRDefault="00F62DCB">
            <w:pPr>
              <w:pStyle w:val="TableParagraph"/>
              <w:ind w:right="117"/>
              <w:rPr>
                <w:sz w:val="24"/>
              </w:rPr>
            </w:pPr>
            <w:hyperlink r:id="rId25">
              <w:r w:rsidR="00142F01">
                <w:rPr>
                  <w:color w:val="0000FF"/>
                  <w:sz w:val="24"/>
                  <w:u w:val="single" w:color="0000FF"/>
                </w:rPr>
                <w:t>https://practice.mapnwea.org</w:t>
              </w:r>
            </w:hyperlink>
          </w:p>
        </w:tc>
      </w:tr>
      <w:tr w:rsidR="002A1F0D" w14:paraId="0BF46FDF" w14:textId="77777777">
        <w:trPr>
          <w:trHeight w:val="304"/>
        </w:trPr>
        <w:tc>
          <w:tcPr>
            <w:tcW w:w="3955" w:type="dxa"/>
          </w:tcPr>
          <w:p w14:paraId="0BF46FDC" w14:textId="77777777" w:rsidR="002A1F0D" w:rsidRDefault="00142F01">
            <w:pPr>
              <w:pStyle w:val="TableParagraph"/>
              <w:spacing w:line="284" w:lineRule="exact"/>
              <w:ind w:left="201" w:right="19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5940" w:type="dxa"/>
          </w:tcPr>
          <w:p w14:paraId="0BF46FDD" w14:textId="77777777" w:rsidR="002A1F0D" w:rsidRDefault="00142F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Test your 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make 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4495" w:type="dxa"/>
          </w:tcPr>
          <w:p w14:paraId="0BF46FDE" w14:textId="77777777" w:rsidR="002A1F0D" w:rsidRDefault="00F62DCB">
            <w:pPr>
              <w:pStyle w:val="TableParagraph"/>
              <w:spacing w:line="284" w:lineRule="exact"/>
              <w:ind w:right="118"/>
              <w:rPr>
                <w:sz w:val="24"/>
              </w:rPr>
            </w:pPr>
            <w:hyperlink r:id="rId26">
              <w:r w:rsidR="00142F01">
                <w:rPr>
                  <w:color w:val="0000FF"/>
                  <w:sz w:val="24"/>
                  <w:u w:val="single" w:color="0000FF"/>
                </w:rPr>
                <w:t>https://check.nwea.org</w:t>
              </w:r>
            </w:hyperlink>
          </w:p>
        </w:tc>
      </w:tr>
      <w:tr w:rsidR="002A1F0D" w14:paraId="0BF46FE3" w14:textId="77777777">
        <w:trPr>
          <w:trHeight w:val="306"/>
        </w:trPr>
        <w:tc>
          <w:tcPr>
            <w:tcW w:w="3955" w:type="dxa"/>
          </w:tcPr>
          <w:p w14:paraId="0BF46FE0" w14:textId="77777777" w:rsidR="002A1F0D" w:rsidRDefault="00142F01">
            <w:pPr>
              <w:pStyle w:val="TableParagraph"/>
              <w:spacing w:line="287" w:lineRule="exact"/>
              <w:ind w:left="201" w:right="192"/>
              <w:rPr>
                <w:sz w:val="24"/>
              </w:rPr>
            </w:pPr>
            <w:r>
              <w:rPr>
                <w:sz w:val="24"/>
              </w:rPr>
              <w:t>Pop-Up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5940" w:type="dxa"/>
          </w:tcPr>
          <w:p w14:paraId="0BF46FE1" w14:textId="77777777" w:rsidR="002A1F0D" w:rsidRDefault="00142F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Pop-Up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</w:p>
        </w:tc>
        <w:tc>
          <w:tcPr>
            <w:tcW w:w="4495" w:type="dxa"/>
          </w:tcPr>
          <w:p w14:paraId="0BF46FE2" w14:textId="77777777" w:rsidR="002A1F0D" w:rsidRDefault="00F62DCB">
            <w:pPr>
              <w:pStyle w:val="TableParagraph"/>
              <w:spacing w:line="287" w:lineRule="exact"/>
              <w:ind w:right="115"/>
              <w:rPr>
                <w:sz w:val="24"/>
              </w:rPr>
            </w:pPr>
            <w:hyperlink r:id="rId27">
              <w:r w:rsidR="00142F01">
                <w:rPr>
                  <w:color w:val="0000FF"/>
                  <w:sz w:val="24"/>
                  <w:u w:val="single" w:color="0000FF"/>
                </w:rPr>
                <w:t>Pop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Up Blocker</w:t>
              </w:r>
              <w:r w:rsidR="00142F01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sz w:val="24"/>
                  <w:u w:val="single" w:color="0000FF"/>
                </w:rPr>
                <w:t>Video</w:t>
              </w:r>
            </w:hyperlink>
          </w:p>
        </w:tc>
      </w:tr>
      <w:tr w:rsidR="002A1F0D" w14:paraId="0BF46FE8" w14:textId="77777777">
        <w:trPr>
          <w:trHeight w:val="611"/>
        </w:trPr>
        <w:tc>
          <w:tcPr>
            <w:tcW w:w="3955" w:type="dxa"/>
          </w:tcPr>
          <w:p w14:paraId="0BF46FE4" w14:textId="77777777" w:rsidR="002A1F0D" w:rsidRDefault="00142F01">
            <w:pPr>
              <w:pStyle w:val="TableParagraph"/>
              <w:spacing w:line="240" w:lineRule="auto"/>
              <w:ind w:left="1687" w:right="285" w:hanging="13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NWEA Video </w:t>
            </w:r>
            <w:proofErr w:type="spellStart"/>
            <w:r>
              <w:rPr>
                <w:sz w:val="24"/>
              </w:rPr>
              <w:t>Tutorialsand</w:t>
            </w:r>
            <w:proofErr w:type="spellEnd"/>
            <w:r>
              <w:rPr>
                <w:sz w:val="24"/>
              </w:rPr>
              <w:t xml:space="preserve"> Reports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</w:p>
        </w:tc>
        <w:tc>
          <w:tcPr>
            <w:tcW w:w="5940" w:type="dxa"/>
          </w:tcPr>
          <w:p w14:paraId="0BF46FE5" w14:textId="77777777" w:rsidR="002A1F0D" w:rsidRDefault="00142F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Troubleshooting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0BF46FE6" w14:textId="77777777" w:rsidR="002A1F0D" w:rsidRDefault="00142F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</w:p>
        </w:tc>
        <w:tc>
          <w:tcPr>
            <w:tcW w:w="4495" w:type="dxa"/>
          </w:tcPr>
          <w:p w14:paraId="0BF46FE7" w14:textId="77777777" w:rsidR="002A1F0D" w:rsidRDefault="00F62DCB">
            <w:pPr>
              <w:pStyle w:val="TableParagraph"/>
              <w:spacing w:line="268" w:lineRule="exact"/>
              <w:ind w:right="116"/>
            </w:pPr>
            <w:hyperlink r:id="rId28">
              <w:r w:rsidR="00142F01">
                <w:rPr>
                  <w:color w:val="0000FF"/>
                  <w:u w:val="single" w:color="0000FF"/>
                </w:rPr>
                <w:t>NWEA</w:t>
              </w:r>
              <w:r w:rsidR="00142F01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u w:val="single" w:color="0000FF"/>
                </w:rPr>
                <w:t>Video Tutorials</w:t>
              </w:r>
              <w:r w:rsidR="00142F0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u w:val="single" w:color="0000FF"/>
                </w:rPr>
                <w:t>and</w:t>
              </w:r>
              <w:r w:rsidR="00142F0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u w:val="single" w:color="0000FF"/>
                </w:rPr>
                <w:t>Reports</w:t>
              </w:r>
              <w:r w:rsidR="00142F01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142F01">
                <w:rPr>
                  <w:color w:val="0000FF"/>
                  <w:u w:val="single" w:color="0000FF"/>
                </w:rPr>
                <w:t>Guide</w:t>
              </w:r>
            </w:hyperlink>
          </w:p>
        </w:tc>
      </w:tr>
    </w:tbl>
    <w:p w14:paraId="0BF46FE9" w14:textId="77777777" w:rsidR="002A1F0D" w:rsidRDefault="00142F01">
      <w:pPr>
        <w:spacing w:before="9"/>
        <w:ind w:left="100"/>
        <w:rPr>
          <w:sz w:val="24"/>
        </w:rPr>
      </w:pPr>
      <w:proofErr w:type="spellStart"/>
      <w:r>
        <w:rPr>
          <w:sz w:val="24"/>
        </w:rPr>
        <w:t>J.Thomas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05.21.21</w:t>
      </w:r>
    </w:p>
    <w:sectPr w:rsidR="002A1F0D">
      <w:type w:val="continuous"/>
      <w:pgSz w:w="15840" w:h="12240" w:orient="landscape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8B1"/>
    <w:multiLevelType w:val="hybridMultilevel"/>
    <w:tmpl w:val="0D827C3C"/>
    <w:lvl w:ilvl="0" w:tplc="ADB21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6289D4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FDF8B53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9FC60CF4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6088D05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8D00AC7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98E4E69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6CF43F8E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75BC2F7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A5A4A"/>
    <w:multiLevelType w:val="hybridMultilevel"/>
    <w:tmpl w:val="2D487CA8"/>
    <w:lvl w:ilvl="0" w:tplc="AC3863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6B308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CBCCFC0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02BAFEA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BFACD05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7C4E566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1EF29E4A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EA1234A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E6AE32F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EA1B18"/>
    <w:multiLevelType w:val="hybridMultilevel"/>
    <w:tmpl w:val="5D505B86"/>
    <w:lvl w:ilvl="0" w:tplc="BC6050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E63AC0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25A8F53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D2E65A2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38DA7F7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5E08B70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059461A4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36EA1308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8982C66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FF260A"/>
    <w:multiLevelType w:val="hybridMultilevel"/>
    <w:tmpl w:val="EB4AFAAE"/>
    <w:lvl w:ilvl="0" w:tplc="7A70BBF6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4058E0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0D3402E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AE429F94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572EE34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F3B035A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C62E605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7" w:tplc="EC96DB18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AB86A43E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7C4359"/>
    <w:multiLevelType w:val="hybridMultilevel"/>
    <w:tmpl w:val="F7226BE2"/>
    <w:lvl w:ilvl="0" w:tplc="311C6790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8631A0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33C8DFC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2E501D28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CC6E305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FBCC4364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D1BE26A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7" w:tplc="25604E9A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C882C76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D5D18"/>
    <w:multiLevelType w:val="hybridMultilevel"/>
    <w:tmpl w:val="5B041A9A"/>
    <w:lvl w:ilvl="0" w:tplc="F6FE23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D8C01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CF9648A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FF063EF2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5F3625A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DCBA62AE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3D2AC00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0B8EB4B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D4F65A3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8853BB"/>
    <w:multiLevelType w:val="hybridMultilevel"/>
    <w:tmpl w:val="F7C4D5F2"/>
    <w:lvl w:ilvl="0" w:tplc="47028BCE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34FF2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B888E5E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3F5644E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947CD39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7ABE68E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ED9403E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7" w:tplc="E4E8569C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938887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B671F9D"/>
    <w:multiLevelType w:val="hybridMultilevel"/>
    <w:tmpl w:val="00ECD034"/>
    <w:lvl w:ilvl="0" w:tplc="D28E0A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ECA364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BF50DA7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A6A2456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D29C217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65A6E6CE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3332558A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09C4DE0E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52F88C08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2D92753"/>
    <w:multiLevelType w:val="hybridMultilevel"/>
    <w:tmpl w:val="9DC07D7A"/>
    <w:lvl w:ilvl="0" w:tplc="51E40F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BCCF9C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0CAEAC0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D7A2E86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BA26F29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D55CA10E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0D64325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C1D221B8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12220A6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F95218"/>
    <w:multiLevelType w:val="hybridMultilevel"/>
    <w:tmpl w:val="6F0E0658"/>
    <w:lvl w:ilvl="0" w:tplc="975E7F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E47AB8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899A749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9100255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CEFC228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2D3A87E8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47D0554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15E2C6C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F2A07EE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FC2D40"/>
    <w:multiLevelType w:val="hybridMultilevel"/>
    <w:tmpl w:val="601C8240"/>
    <w:lvl w:ilvl="0" w:tplc="4DD41D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96F064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C52E23A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D40A39F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DA5CA0B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5F68B7A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104239A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722ED032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A4E4298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9B42298"/>
    <w:multiLevelType w:val="hybridMultilevel"/>
    <w:tmpl w:val="A89CFE32"/>
    <w:lvl w:ilvl="0" w:tplc="83BE7C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E0823A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80FCC89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069C102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8F52A20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8E9A425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46F44EB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46AED6B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331AD1A4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7C7DA5"/>
    <w:multiLevelType w:val="hybridMultilevel"/>
    <w:tmpl w:val="DFE87212"/>
    <w:lvl w:ilvl="0" w:tplc="799E13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C864CA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12B05FD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30CAFB6E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5A04CF1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691CDD68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5EF66C4A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 w:tplc="AC0A8FB0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B5C865A4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9D58CD"/>
    <w:multiLevelType w:val="hybridMultilevel"/>
    <w:tmpl w:val="0A56E86A"/>
    <w:lvl w:ilvl="0" w:tplc="B3ECEEF6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340284">
      <w:numFmt w:val="bullet"/>
      <w:lvlText w:val="•"/>
      <w:lvlJc w:val="left"/>
      <w:pPr>
        <w:ind w:left="1331" w:hanging="416"/>
      </w:pPr>
      <w:rPr>
        <w:rFonts w:hint="default"/>
        <w:lang w:val="en-US" w:eastAsia="en-US" w:bidi="ar-SA"/>
      </w:rPr>
    </w:lvl>
    <w:lvl w:ilvl="2" w:tplc="C2EC522E">
      <w:numFmt w:val="bullet"/>
      <w:lvlText w:val="•"/>
      <w:lvlJc w:val="left"/>
      <w:pPr>
        <w:ind w:left="1842" w:hanging="416"/>
      </w:pPr>
      <w:rPr>
        <w:rFonts w:hint="default"/>
        <w:lang w:val="en-US" w:eastAsia="en-US" w:bidi="ar-SA"/>
      </w:rPr>
    </w:lvl>
    <w:lvl w:ilvl="3" w:tplc="1BBC5AD4">
      <w:numFmt w:val="bullet"/>
      <w:lvlText w:val="•"/>
      <w:lvlJc w:val="left"/>
      <w:pPr>
        <w:ind w:left="2353" w:hanging="416"/>
      </w:pPr>
      <w:rPr>
        <w:rFonts w:hint="default"/>
        <w:lang w:val="en-US" w:eastAsia="en-US" w:bidi="ar-SA"/>
      </w:rPr>
    </w:lvl>
    <w:lvl w:ilvl="4" w:tplc="FE56B264">
      <w:numFmt w:val="bullet"/>
      <w:lvlText w:val="•"/>
      <w:lvlJc w:val="left"/>
      <w:pPr>
        <w:ind w:left="2864" w:hanging="416"/>
      </w:pPr>
      <w:rPr>
        <w:rFonts w:hint="default"/>
        <w:lang w:val="en-US" w:eastAsia="en-US" w:bidi="ar-SA"/>
      </w:rPr>
    </w:lvl>
    <w:lvl w:ilvl="5" w:tplc="365EFE2C">
      <w:numFmt w:val="bullet"/>
      <w:lvlText w:val="•"/>
      <w:lvlJc w:val="left"/>
      <w:pPr>
        <w:ind w:left="3375" w:hanging="416"/>
      </w:pPr>
      <w:rPr>
        <w:rFonts w:hint="default"/>
        <w:lang w:val="en-US" w:eastAsia="en-US" w:bidi="ar-SA"/>
      </w:rPr>
    </w:lvl>
    <w:lvl w:ilvl="6" w:tplc="614E5A1C">
      <w:numFmt w:val="bullet"/>
      <w:lvlText w:val="•"/>
      <w:lvlJc w:val="left"/>
      <w:pPr>
        <w:ind w:left="3886" w:hanging="416"/>
      </w:pPr>
      <w:rPr>
        <w:rFonts w:hint="default"/>
        <w:lang w:val="en-US" w:eastAsia="en-US" w:bidi="ar-SA"/>
      </w:rPr>
    </w:lvl>
    <w:lvl w:ilvl="7" w:tplc="5EF8EA18">
      <w:numFmt w:val="bullet"/>
      <w:lvlText w:val="•"/>
      <w:lvlJc w:val="left"/>
      <w:pPr>
        <w:ind w:left="4397" w:hanging="416"/>
      </w:pPr>
      <w:rPr>
        <w:rFonts w:hint="default"/>
        <w:lang w:val="en-US" w:eastAsia="en-US" w:bidi="ar-SA"/>
      </w:rPr>
    </w:lvl>
    <w:lvl w:ilvl="8" w:tplc="226C0A22">
      <w:numFmt w:val="bullet"/>
      <w:lvlText w:val="•"/>
      <w:lvlJc w:val="left"/>
      <w:pPr>
        <w:ind w:left="4908" w:hanging="416"/>
      </w:pPr>
      <w:rPr>
        <w:rFonts w:hint="default"/>
        <w:lang w:val="en-US" w:eastAsia="en-US" w:bidi="ar-SA"/>
      </w:rPr>
    </w:lvl>
  </w:abstractNum>
  <w:abstractNum w:abstractNumId="14" w15:restartNumberingAfterBreak="0">
    <w:nsid w:val="6D04009F"/>
    <w:multiLevelType w:val="hybridMultilevel"/>
    <w:tmpl w:val="1E1C5ABE"/>
    <w:lvl w:ilvl="0" w:tplc="84F2D0DA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36220E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EE88755E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F112F62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B4DCD22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FEC677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3AD2136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7" w:tplc="78B05CFA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6BE46D4E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080280D"/>
    <w:multiLevelType w:val="hybridMultilevel"/>
    <w:tmpl w:val="683E9EE8"/>
    <w:lvl w:ilvl="0" w:tplc="CCE028E6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04DD2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AB86E6AE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 w:tplc="4EC0AD0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6EBE058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8A740CC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6BC2883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7" w:tplc="8AA41B4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E992275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0D"/>
    <w:rsid w:val="00142F01"/>
    <w:rsid w:val="002A1F0D"/>
    <w:rsid w:val="0046246E"/>
    <w:rsid w:val="00640DBA"/>
    <w:rsid w:val="008353E3"/>
    <w:rsid w:val="0094103F"/>
    <w:rsid w:val="00971D95"/>
    <w:rsid w:val="00AC5B0C"/>
    <w:rsid w:val="00C80967"/>
    <w:rsid w:val="00CC6287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6F8C"/>
  <w15:docId w15:val="{D5250A2F-436B-4A3D-97AC-48DD5EF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27"/>
      <w:jc w:val="center"/>
    </w:pPr>
  </w:style>
  <w:style w:type="character" w:styleId="Hyperlink">
    <w:name w:val="Hyperlink"/>
    <w:basedOn w:val="DefaultParagraphFont"/>
    <w:uiPriority w:val="99"/>
    <w:unhideWhenUsed/>
    <w:rsid w:val="00C80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1.safelinks.protection.outlook.com/?url=https%3A%2F%2Fweb.microsoftstream.com%2Fvideo%2F8ac135c5-1f9e-4af3-a01e-15d21f82a521&amp;data=02%7C01%7Cjcaligiuri%40musd.net%7Cefe05e450c9f467b247a08d7fb5578f6%7Cc10963e0e83546f4bd6e4c935be8c9b6%7C0%7C0%7C637254216854659664&amp;sdata=24AWN1YUr43RCb1U8vsdussaAer9rDJYDzeuijHWgdw%3D&amp;reserved=0" TargetMode="External"/><Relationship Id="rId18" Type="http://schemas.openxmlformats.org/officeDocument/2006/relationships/hyperlink" Target="https://nwea.force.com/nweaconnection/s/article/Can-I-test-a-student-in-a-test-session-with-another-class?language=en_US" TargetMode="External"/><Relationship Id="rId26" Type="http://schemas.openxmlformats.org/officeDocument/2006/relationships/hyperlink" Target="https://check.nwe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wea.force.com/nweaconnection/s/article/These-Students-are-Eligible-to-Test-error-when-attempting-to-confirm-student-s-to-start-test?language=en_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dlet.com/nweapl/MRF_V" TargetMode="External"/><Relationship Id="rId17" Type="http://schemas.openxmlformats.org/officeDocument/2006/relationships/hyperlink" Target="https://nwea.force.com/nweaconnection/s/article/Can-I-test-a-student-in-a-test-session-with-another-class?language=en_US" TargetMode="External"/><Relationship Id="rId25" Type="http://schemas.openxmlformats.org/officeDocument/2006/relationships/hyperlink" Target="https://practice.mapnwe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wea.force.com/nweaconnection/s/article/How-to-find-suspended-tests?language=en_US" TargetMode="External"/><Relationship Id="rId20" Type="http://schemas.openxmlformats.org/officeDocument/2006/relationships/hyperlink" Target="https://nwea.force.com/nweaconnection/s/article/How-to-add-a-student-to-an-existing-testing-session?language=en_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dlet.com/nweapl/MG_VirtualBasics" TargetMode="External"/><Relationship Id="rId24" Type="http://schemas.openxmlformats.org/officeDocument/2006/relationships/hyperlink" Target="https://www.mantecausd.net/cms/lib/CA50000459/Centricity/Domain/4/What%20is%20MAP%20Growth%20-%20FINAL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wea.force.com/nweaconnection/s/article/How-to-find-suspended-tests?language=en_US" TargetMode="External"/><Relationship Id="rId23" Type="http://schemas.openxmlformats.org/officeDocument/2006/relationships/hyperlink" Target="https://web.microsoftstream.com/video/d45007de-db08-40f4-8eee-60713e607f4e" TargetMode="External"/><Relationship Id="rId28" Type="http://schemas.openxmlformats.org/officeDocument/2006/relationships/hyperlink" Target="https://musd-my.sharepoint.com/personal/knovara_musd_net/_layouts/15/onedrive.aspx?id=%2Fpersonal%2Fknovara%5Fmusd%5Fnet%2FDocuments%2F2021%20NWEA%20Videos%20and%20Report%20Details%20Quick%20Links%2Epdf&amp;parent=%2Fpersonal%2Fknovara%5Fmusd%5Fnet%2FDocuments&amp;wdLOR=c4B68E627%2D714E%2D4532%2DAD1B%2DEB4464231F71&amp;ct=1621622472118&amp;or=Outlook%2DBody&amp;cid=1A144D3A%2D0E51%2D459E%2D8736%2D059BBD63E489&amp;originalPath=aHR0cHM6Ly9tdXNkLW15LnNoYXJlcG9pbnQuY29tLzpiOi9nL3BlcnNvbmFsL2tub3ZhcmFfbXVzZF9uZXQvRWFlbFVUNThJczVPbmFrMjlCcGFPbm9CY05vNXJwWHNWSEdPV1JTMkRYWllsdz9ydGltZT1TVXdPQW9nYzJVZw" TargetMode="External"/><Relationship Id="rId10" Type="http://schemas.openxmlformats.org/officeDocument/2006/relationships/hyperlink" Target="https://www.nwea.org/resource-center/resource/map-growth-webinar/" TargetMode="External"/><Relationship Id="rId19" Type="http://schemas.openxmlformats.org/officeDocument/2006/relationships/hyperlink" Target="https://nwea.force.com/nweaconnection/s/article/How-to-add-a-student-to-an-existing-testing-session?language=en_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nam01.safelinks.protection.outlook.com/?url=https%3A%2F%2Fweb.microsoftstream.com%2Fvideo%2F8ac135c5-1f9e-4af3-a01e-15d21f82a521&amp;data=02%7C01%7Cjcaligiuri%40musd.net%7Cefe05e450c9f467b247a08d7fb5578f6%7Cc10963e0e83546f4bd6e4c935be8c9b6%7C0%7C0%7C637254216854659664&amp;sdata=24AWN1YUr43RCb1U8vsdussaAer9rDJYDzeuijHWgdw%3D&amp;reserved=0" TargetMode="External"/><Relationship Id="rId22" Type="http://schemas.openxmlformats.org/officeDocument/2006/relationships/hyperlink" Target="https://nwea.force.com/nweaconnection/s/article/These-Students-are-Eligible-to-Test-error-when-attempting-to-confirm-student-s-to-start-test?language=en_US" TargetMode="External"/><Relationship Id="rId27" Type="http://schemas.openxmlformats.org/officeDocument/2006/relationships/hyperlink" Target="https://web.microsoftstream.com/video/842c7040-9253-4a26-a537-f547bc7814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2C57814FCC040A4951026AB049A91" ma:contentTypeVersion="4" ma:contentTypeDescription="Create a new document." ma:contentTypeScope="" ma:versionID="9cadc087d2dbf38cfef07a7955945b7d">
  <xsd:schema xmlns:xsd="http://www.w3.org/2001/XMLSchema" xmlns:xs="http://www.w3.org/2001/XMLSchema" xmlns:p="http://schemas.microsoft.com/office/2006/metadata/properties" xmlns:ns2="888c4a5c-c86b-49a7-bc87-8fd59fcb7ec9" xmlns:ns3="f290470f-3253-4a23-aed4-02589c091cdd" targetNamespace="http://schemas.microsoft.com/office/2006/metadata/properties" ma:root="true" ma:fieldsID="b5d86331d295f8afdfbafd24e03b82c3" ns2:_="" ns3:_="">
    <xsd:import namespace="888c4a5c-c86b-49a7-bc87-8fd59fcb7ec9"/>
    <xsd:import namespace="f290470f-3253-4a23-aed4-02589c091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4a5c-c86b-49a7-bc87-8fd59fcb7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470f-3253-4a23-aed4-02589c091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D75CD-B29D-47BA-A3B1-924A61F5824F}"/>
</file>

<file path=customXml/itemProps2.xml><?xml version="1.0" encoding="utf-8"?>
<ds:datastoreItem xmlns:ds="http://schemas.openxmlformats.org/officeDocument/2006/customXml" ds:itemID="{F6D650EF-C03E-4DF1-8384-545308455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81F8-8023-445A-8B41-A643A95C28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Thomas</dc:creator>
  <cp:lastModifiedBy>Sherrie Jamero</cp:lastModifiedBy>
  <cp:revision>3</cp:revision>
  <dcterms:created xsi:type="dcterms:W3CDTF">2021-08-02T17:08:00Z</dcterms:created>
  <dcterms:modified xsi:type="dcterms:W3CDTF">2021-08-02T17:40:00Z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0x0101000E02C57814FCC040A4951026AB049A91</vt:lpwstr>
  </property>
</Properties>
</file>